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34" w:rsidRDefault="00F54B34" w:rsidP="00F54B34">
      <w:pPr>
        <w:pStyle w:val="Default"/>
      </w:pPr>
    </w:p>
    <w:p w:rsidR="00E00121" w:rsidRDefault="00E00121" w:rsidP="00E00121">
      <w:pPr>
        <w:pStyle w:val="Default"/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9/22/2019 Resource and links Water Modeling RFP </w:t>
      </w:r>
    </w:p>
    <w:p w:rsidR="00E00121" w:rsidRDefault="00E00121" w:rsidP="00E00121">
      <w:pPr>
        <w:pStyle w:val="Default"/>
        <w:ind w:left="720"/>
        <w:rPr>
          <w:rFonts w:eastAsia="Times New Roman"/>
          <w:sz w:val="23"/>
          <w:szCs w:val="23"/>
        </w:rPr>
      </w:pPr>
    </w:p>
    <w:p w:rsidR="00F54B34" w:rsidRDefault="00E00121" w:rsidP="00F54B34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NPDES Permit Special Condition</w:t>
      </w:r>
      <w:r w:rsidR="00F54B34">
        <w:rPr>
          <w:rFonts w:eastAsia="Times New Roman"/>
          <w:sz w:val="23"/>
          <w:szCs w:val="23"/>
        </w:rPr>
        <w:t xml:space="preserve"> </w:t>
      </w:r>
    </w:p>
    <w:p w:rsidR="00F54B34" w:rsidRDefault="00F54B34" w:rsidP="00F54B34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Shapefile </w:t>
      </w:r>
      <w:r w:rsidR="00F24ED3">
        <w:rPr>
          <w:rFonts w:eastAsia="Times New Roman"/>
          <w:sz w:val="23"/>
          <w:szCs w:val="23"/>
        </w:rPr>
        <w:t xml:space="preserve">and map </w:t>
      </w:r>
      <w:r w:rsidR="00E00121">
        <w:rPr>
          <w:rFonts w:eastAsia="Times New Roman"/>
          <w:sz w:val="23"/>
          <w:szCs w:val="23"/>
        </w:rPr>
        <w:t xml:space="preserve">for DRSCW and Lower DuPage POTWs </w:t>
      </w:r>
      <w:r w:rsidR="00F24ED3">
        <w:rPr>
          <w:rFonts w:eastAsia="Times New Roman"/>
          <w:sz w:val="23"/>
          <w:szCs w:val="23"/>
        </w:rPr>
        <w:t>(shp folder)</w:t>
      </w:r>
    </w:p>
    <w:p w:rsidR="00F24ED3" w:rsidRDefault="00F24ED3" w:rsidP="00F24ED3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Shapefiles </w:t>
      </w:r>
      <w:r>
        <w:rPr>
          <w:rFonts w:eastAsia="Times New Roman"/>
          <w:sz w:val="23"/>
          <w:szCs w:val="23"/>
        </w:rPr>
        <w:t xml:space="preserve">and map of </w:t>
      </w:r>
      <w:r>
        <w:rPr>
          <w:rFonts w:eastAsia="Times New Roman"/>
          <w:sz w:val="23"/>
          <w:szCs w:val="23"/>
        </w:rPr>
        <w:t>continuous DO monitoring sites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(shp folder)</w:t>
      </w:r>
    </w:p>
    <w:p w:rsidR="00F24ED3" w:rsidRDefault="00F24ED3" w:rsidP="00F24ED3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Links to DRSCW 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DO model reports </w:t>
      </w:r>
    </w:p>
    <w:p w:rsidR="00F24ED3" w:rsidRPr="00F24ED3" w:rsidRDefault="00F24ED3" w:rsidP="00F24ED3">
      <w:pPr>
        <w:pStyle w:val="Default"/>
        <w:numPr>
          <w:ilvl w:val="0"/>
          <w:numId w:val="3"/>
        </w:numPr>
        <w:rPr>
          <w:rFonts w:eastAsia="Times New Roman"/>
          <w:sz w:val="23"/>
          <w:szCs w:val="23"/>
        </w:rPr>
      </w:pPr>
      <w:hyperlink r:id="rId7" w:history="1">
        <w:r>
          <w:rPr>
            <w:rStyle w:val="Hyperlink"/>
          </w:rPr>
          <w:t>https://www.drscw.org/wp-content/uploads/2018/12/ebdofinal.pdf</w:t>
        </w:r>
      </w:hyperlink>
    </w:p>
    <w:p w:rsidR="00F24ED3" w:rsidRPr="00F24ED3" w:rsidRDefault="00F24ED3" w:rsidP="00F24ED3">
      <w:pPr>
        <w:pStyle w:val="Default"/>
        <w:numPr>
          <w:ilvl w:val="0"/>
          <w:numId w:val="3"/>
        </w:numPr>
        <w:rPr>
          <w:rFonts w:eastAsia="Times New Roman"/>
          <w:sz w:val="23"/>
          <w:szCs w:val="23"/>
        </w:rPr>
      </w:pPr>
      <w:hyperlink r:id="rId8" w:history="1">
        <w:r>
          <w:rPr>
            <w:rStyle w:val="Hyperlink"/>
          </w:rPr>
          <w:t>https://www.drscw.org/wp-content/uploads/2018/12/scdofinal.pdf</w:t>
        </w:r>
      </w:hyperlink>
    </w:p>
    <w:p w:rsidR="00F54B34" w:rsidRDefault="00F54B34" w:rsidP="00F54B34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Shapefiles of P, algae and DO 303 (d) impaired segments </w:t>
      </w:r>
      <w:r w:rsidR="00F24ED3">
        <w:rPr>
          <w:rFonts w:eastAsia="Times New Roman"/>
          <w:sz w:val="23"/>
          <w:szCs w:val="23"/>
        </w:rPr>
        <w:t>(shp folder)</w:t>
      </w:r>
    </w:p>
    <w:p w:rsidR="00F54B34" w:rsidRDefault="00266E85" w:rsidP="00F54B34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</w:t>
      </w:r>
      <w:r w:rsidR="00F54B34">
        <w:rPr>
          <w:rFonts w:eastAsia="Times New Roman"/>
          <w:sz w:val="23"/>
          <w:szCs w:val="23"/>
        </w:rPr>
        <w:t xml:space="preserve">hapefiles of bioassessment monitoring sites </w:t>
      </w:r>
      <w:r w:rsidR="00F24ED3">
        <w:rPr>
          <w:rFonts w:eastAsia="Times New Roman"/>
          <w:sz w:val="23"/>
          <w:szCs w:val="23"/>
        </w:rPr>
        <w:t>(shp folder)</w:t>
      </w:r>
    </w:p>
    <w:p w:rsidR="00F54B34" w:rsidRDefault="00E00121" w:rsidP="00F54B34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</w:t>
      </w:r>
      <w:r w:rsidR="00F54B34">
        <w:rPr>
          <w:rFonts w:eastAsia="Times New Roman"/>
          <w:sz w:val="23"/>
          <w:szCs w:val="23"/>
        </w:rPr>
        <w:t xml:space="preserve">hapefiles </w:t>
      </w:r>
      <w:r w:rsidR="00F24ED3">
        <w:rPr>
          <w:rFonts w:eastAsia="Times New Roman"/>
          <w:sz w:val="23"/>
          <w:szCs w:val="23"/>
        </w:rPr>
        <w:t xml:space="preserve">and reports </w:t>
      </w:r>
      <w:r w:rsidR="00F54B34">
        <w:rPr>
          <w:rFonts w:eastAsia="Times New Roman"/>
          <w:sz w:val="23"/>
          <w:szCs w:val="23"/>
        </w:rPr>
        <w:t xml:space="preserve">showing Sediment Oxygen Demand monitoring sites </w:t>
      </w:r>
      <w:r w:rsidR="00F24ED3">
        <w:rPr>
          <w:rFonts w:eastAsia="Times New Roman"/>
          <w:sz w:val="23"/>
          <w:szCs w:val="23"/>
        </w:rPr>
        <w:t xml:space="preserve">(shp folder </w:t>
      </w:r>
      <w:r w:rsidR="0079407E">
        <w:rPr>
          <w:rFonts w:eastAsia="Times New Roman"/>
          <w:sz w:val="23"/>
          <w:szCs w:val="23"/>
        </w:rPr>
        <w:t>) SC &amp;EB 2006/7,   WB and Lower DuPage “2009” DO TMDLs</w:t>
      </w:r>
    </w:p>
    <w:p w:rsidR="00F54B34" w:rsidRDefault="00F54B34" w:rsidP="00F54B34">
      <w:pPr>
        <w:pStyle w:val="Default"/>
        <w:numPr>
          <w:ilvl w:val="0"/>
          <w:numId w:val="1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Qual2K Models calibration and validation runs for the East Branch DuPage River and Salt Creek </w:t>
      </w:r>
      <w:r w:rsidR="00F24ED3">
        <w:rPr>
          <w:rFonts w:eastAsia="Times New Roman"/>
          <w:sz w:val="23"/>
          <w:szCs w:val="23"/>
        </w:rPr>
        <w:t>(Model Folder)</w:t>
      </w:r>
    </w:p>
    <w:p w:rsidR="004027CA" w:rsidRDefault="004027CA"/>
    <w:p w:rsidR="00044194" w:rsidRDefault="00044194">
      <w:bookmarkStart w:id="0" w:name="_GoBack"/>
      <w:bookmarkEnd w:id="0"/>
    </w:p>
    <w:p w:rsidR="00044194" w:rsidRDefault="00044194"/>
    <w:p w:rsidR="00044194" w:rsidRDefault="00044194"/>
    <w:p w:rsidR="00044194" w:rsidRDefault="00044194"/>
    <w:sectPr w:rsidR="000441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2D" w:rsidRDefault="00CA6E2D" w:rsidP="00E00121">
      <w:pPr>
        <w:spacing w:after="0" w:line="240" w:lineRule="auto"/>
      </w:pPr>
      <w:r>
        <w:separator/>
      </w:r>
    </w:p>
  </w:endnote>
  <w:endnote w:type="continuationSeparator" w:id="0">
    <w:p w:rsidR="00CA6E2D" w:rsidRDefault="00CA6E2D" w:rsidP="00E0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2D" w:rsidRDefault="00CA6E2D" w:rsidP="00E00121">
      <w:pPr>
        <w:spacing w:after="0" w:line="240" w:lineRule="auto"/>
      </w:pPr>
      <w:r>
        <w:separator/>
      </w:r>
    </w:p>
  </w:footnote>
  <w:footnote w:type="continuationSeparator" w:id="0">
    <w:p w:rsidR="00CA6E2D" w:rsidRDefault="00CA6E2D" w:rsidP="00E0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21" w:rsidRDefault="00E00121">
    <w:pPr>
      <w:pStyle w:val="Header"/>
    </w:pPr>
    <w:r>
      <w:rPr>
        <w:noProof/>
        <w:color w:val="1F497D"/>
        <w:sz w:val="20"/>
        <w:szCs w:val="20"/>
      </w:rPr>
      <w:drawing>
        <wp:anchor distT="0" distB="0" distL="114300" distR="114300" simplePos="0" relativeHeight="251659264" behindDoc="1" locked="0" layoutInCell="1" allowOverlap="1" wp14:anchorId="189B1A11" wp14:editId="1143BB2C">
          <wp:simplePos x="0" y="0"/>
          <wp:positionH relativeFrom="margin">
            <wp:posOffset>0</wp:posOffset>
          </wp:positionH>
          <wp:positionV relativeFrom="page">
            <wp:posOffset>624840</wp:posOffset>
          </wp:positionV>
          <wp:extent cx="5715000" cy="1280160"/>
          <wp:effectExtent l="0" t="0" r="0" b="0"/>
          <wp:wrapTight wrapText="bothSides">
            <wp:wrapPolygon edited="0">
              <wp:start x="0" y="0"/>
              <wp:lineTo x="0" y="21214"/>
              <wp:lineTo x="21528" y="21214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SC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1E4"/>
    <w:multiLevelType w:val="hybridMultilevel"/>
    <w:tmpl w:val="D2B03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5DB"/>
    <w:multiLevelType w:val="hybridMultilevel"/>
    <w:tmpl w:val="538204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AE"/>
    <w:rsid w:val="00044194"/>
    <w:rsid w:val="00266E85"/>
    <w:rsid w:val="004027CA"/>
    <w:rsid w:val="006455AE"/>
    <w:rsid w:val="0079407E"/>
    <w:rsid w:val="00CA6E2D"/>
    <w:rsid w:val="00E00121"/>
    <w:rsid w:val="00F24ED3"/>
    <w:rsid w:val="00F54B34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8C63"/>
  <w15:chartTrackingRefBased/>
  <w15:docId w15:val="{F717200D-14F2-4E59-A4E9-7B75968E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54B3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21"/>
  </w:style>
  <w:style w:type="paragraph" w:styleId="Footer">
    <w:name w:val="footer"/>
    <w:basedOn w:val="Normal"/>
    <w:link w:val="FooterChar"/>
    <w:uiPriority w:val="99"/>
    <w:unhideWhenUsed/>
    <w:rsid w:val="00E0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21"/>
  </w:style>
  <w:style w:type="character" w:styleId="Hyperlink">
    <w:name w:val="Hyperlink"/>
    <w:basedOn w:val="DefaultParagraphFont"/>
    <w:uiPriority w:val="99"/>
    <w:semiHidden/>
    <w:unhideWhenUsed/>
    <w:rsid w:val="00F2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scw.org/wp-content/uploads/2018/12/scdo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scw.org/wp-content/uploads/2018/12/ebdo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McCracken</dc:creator>
  <cp:keywords/>
  <dc:description/>
  <cp:lastModifiedBy>Stephen McCracken</cp:lastModifiedBy>
  <cp:revision>3</cp:revision>
  <dcterms:created xsi:type="dcterms:W3CDTF">2019-09-20T18:46:00Z</dcterms:created>
  <dcterms:modified xsi:type="dcterms:W3CDTF">2019-09-23T04:21:00Z</dcterms:modified>
</cp:coreProperties>
</file>